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4278" w14:textId="6F506140" w:rsidR="00963A89" w:rsidRDefault="00963A89">
      <w:pPr>
        <w:rPr>
          <w:sz w:val="22"/>
          <w:szCs w:val="22"/>
        </w:rPr>
      </w:pPr>
      <w:r>
        <w:rPr>
          <w:sz w:val="22"/>
          <w:szCs w:val="22"/>
        </w:rPr>
        <w:t xml:space="preserve">Nascholing </w:t>
      </w:r>
      <w:r w:rsidR="00EA2BD2">
        <w:rPr>
          <w:sz w:val="22"/>
          <w:szCs w:val="22"/>
        </w:rPr>
        <w:t>Stralingshygiëne</w:t>
      </w:r>
      <w:r>
        <w:rPr>
          <w:sz w:val="22"/>
          <w:szCs w:val="22"/>
        </w:rPr>
        <w:t xml:space="preserve"> voor medisch specialisten </w:t>
      </w:r>
    </w:p>
    <w:p w14:paraId="6DECFCEC" w14:textId="77777777" w:rsidR="00963A89" w:rsidRDefault="00963A89">
      <w:pPr>
        <w:rPr>
          <w:sz w:val="22"/>
          <w:szCs w:val="22"/>
        </w:rPr>
      </w:pPr>
    </w:p>
    <w:p w14:paraId="084D4A43" w14:textId="77777777" w:rsidR="00963A89" w:rsidRPr="00963A89" w:rsidRDefault="00963A89">
      <w:p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 xml:space="preserve">Data: 14 september 2021 </w:t>
      </w:r>
    </w:p>
    <w:p w14:paraId="76184DB6" w14:textId="77777777" w:rsidR="00963A89" w:rsidRPr="00963A89" w:rsidRDefault="00963A89">
      <w:p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 xml:space="preserve">          23 september 2021</w:t>
      </w:r>
    </w:p>
    <w:p w14:paraId="0CD023C9" w14:textId="77777777" w:rsidR="00963A89" w:rsidRPr="00963A89" w:rsidRDefault="00963A89">
      <w:pPr>
        <w:rPr>
          <w:b w:val="0"/>
          <w:bCs/>
          <w:sz w:val="22"/>
          <w:szCs w:val="22"/>
        </w:rPr>
      </w:pPr>
    </w:p>
    <w:p w14:paraId="2E792E95" w14:textId="77777777" w:rsidR="00963A89" w:rsidRPr="00963A89" w:rsidRDefault="00963A89">
      <w:p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>Tijdstip: 17.30 – 21.30 uur</w:t>
      </w:r>
    </w:p>
    <w:p w14:paraId="752FD95C" w14:textId="77777777" w:rsidR="00963A89" w:rsidRDefault="00963A89">
      <w:pPr>
        <w:rPr>
          <w:sz w:val="22"/>
          <w:szCs w:val="22"/>
        </w:rPr>
      </w:pPr>
    </w:p>
    <w:p w14:paraId="49E1E169" w14:textId="77777777" w:rsidR="00963A89" w:rsidRPr="00963A89" w:rsidRDefault="00963A89">
      <w:pPr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>Locatie: ZorgSaam Ziekenhuis Terneuzen</w:t>
      </w:r>
    </w:p>
    <w:p w14:paraId="545B066F" w14:textId="77777777" w:rsidR="00963A89" w:rsidRDefault="00963A89">
      <w:pPr>
        <w:rPr>
          <w:sz w:val="22"/>
          <w:szCs w:val="22"/>
        </w:rPr>
      </w:pPr>
    </w:p>
    <w:p w14:paraId="2256EF9B" w14:textId="77777777" w:rsidR="00963A89" w:rsidRDefault="0044713D">
      <w:pPr>
        <w:rPr>
          <w:b w:val="0"/>
          <w:bCs/>
          <w:sz w:val="22"/>
          <w:szCs w:val="22"/>
        </w:rPr>
      </w:pPr>
      <w:r>
        <w:br/>
      </w:r>
      <w:r w:rsidR="00963A89">
        <w:rPr>
          <w:b w:val="0"/>
          <w:bCs/>
          <w:sz w:val="22"/>
          <w:szCs w:val="22"/>
        </w:rPr>
        <w:t xml:space="preserve">Inhoud scholing: </w:t>
      </w:r>
    </w:p>
    <w:p w14:paraId="46CC3AA2" w14:textId="77777777" w:rsidR="00963A89" w:rsidRDefault="00963A89">
      <w:pPr>
        <w:rPr>
          <w:b w:val="0"/>
          <w:bCs/>
          <w:sz w:val="22"/>
          <w:szCs w:val="22"/>
        </w:rPr>
      </w:pPr>
    </w:p>
    <w:p w14:paraId="357A9818" w14:textId="77777777" w:rsidR="00963A89" w:rsidRPr="00963A89" w:rsidRDefault="00963A89" w:rsidP="00963A89">
      <w:pPr>
        <w:pStyle w:val="Lijstalinea"/>
        <w:numPr>
          <w:ilvl w:val="0"/>
          <w:numId w:val="1"/>
        </w:num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>Theorie ioniserende straling</w:t>
      </w:r>
    </w:p>
    <w:p w14:paraId="22B9B9D9" w14:textId="77777777" w:rsidR="00963A89" w:rsidRPr="00963A89" w:rsidRDefault="00963A89" w:rsidP="00963A89">
      <w:pPr>
        <w:pStyle w:val="Lijstalinea"/>
        <w:numPr>
          <w:ilvl w:val="0"/>
          <w:numId w:val="1"/>
        </w:num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>Biologische gevolgen van straling</w:t>
      </w:r>
    </w:p>
    <w:p w14:paraId="6C94AABC" w14:textId="51B5CC3B" w:rsidR="00963A89" w:rsidRPr="00963A89" w:rsidRDefault="00963A89" w:rsidP="00963A89">
      <w:pPr>
        <w:pStyle w:val="Lijstalinea"/>
        <w:numPr>
          <w:ilvl w:val="0"/>
          <w:numId w:val="1"/>
        </w:num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>Dosisindicatoren en hun relatie tot effectieve dosis en risico’s</w:t>
      </w:r>
    </w:p>
    <w:p w14:paraId="57A20EA0" w14:textId="77777777" w:rsidR="00963A89" w:rsidRPr="00963A89" w:rsidRDefault="00963A89" w:rsidP="00963A89">
      <w:pPr>
        <w:pStyle w:val="Lijstalinea"/>
        <w:numPr>
          <w:ilvl w:val="0"/>
          <w:numId w:val="1"/>
        </w:numPr>
      </w:pPr>
      <w:r w:rsidRPr="00963A89">
        <w:rPr>
          <w:b w:val="0"/>
          <w:bCs/>
          <w:sz w:val="22"/>
          <w:szCs w:val="22"/>
        </w:rPr>
        <w:t>Hoofdprincipes van de stralingsbescherming</w:t>
      </w:r>
    </w:p>
    <w:p w14:paraId="7C3653DF" w14:textId="77777777" w:rsidR="00963A89" w:rsidRDefault="00963A89" w:rsidP="00963A89"/>
    <w:p w14:paraId="0BC75315" w14:textId="77777777" w:rsidR="00EA2BD2" w:rsidRDefault="00963A89" w:rsidP="00963A89">
      <w:pPr>
        <w:rPr>
          <w:b w:val="0"/>
          <w:bCs/>
          <w:sz w:val="22"/>
          <w:szCs w:val="22"/>
        </w:rPr>
      </w:pPr>
      <w:r w:rsidRPr="00EA2BD2">
        <w:rPr>
          <w:b w:val="0"/>
          <w:bCs/>
          <w:sz w:val="22"/>
          <w:szCs w:val="22"/>
          <w:u w:val="single"/>
        </w:rPr>
        <w:t>Docent</w:t>
      </w:r>
      <w:r w:rsidRPr="00963A89">
        <w:rPr>
          <w:b w:val="0"/>
          <w:bCs/>
          <w:sz w:val="22"/>
          <w:szCs w:val="22"/>
        </w:rPr>
        <w:t xml:space="preserve">: Tanja van Cranenbroeck, stralingsbeschermingsdeskundige, Philips Health </w:t>
      </w:r>
    </w:p>
    <w:p w14:paraId="51DD74B8" w14:textId="07CF5267" w:rsidR="00963A89" w:rsidRPr="00963A89" w:rsidRDefault="00EA2BD2" w:rsidP="00963A89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 </w:t>
      </w:r>
      <w:r w:rsidR="00963A89" w:rsidRPr="00963A89">
        <w:rPr>
          <w:b w:val="0"/>
          <w:bCs/>
          <w:sz w:val="22"/>
          <w:szCs w:val="22"/>
        </w:rPr>
        <w:t>Solutions Benelux</w:t>
      </w:r>
    </w:p>
    <w:p w14:paraId="4CC3BFD4" w14:textId="77777777" w:rsidR="00963A89" w:rsidRPr="00963A89" w:rsidRDefault="00963A89" w:rsidP="00963A89">
      <w:pPr>
        <w:rPr>
          <w:b w:val="0"/>
          <w:bCs/>
          <w:sz w:val="22"/>
          <w:szCs w:val="22"/>
        </w:rPr>
      </w:pPr>
    </w:p>
    <w:p w14:paraId="66CB7D48" w14:textId="77777777" w:rsidR="00963A89" w:rsidRPr="00963A89" w:rsidRDefault="00963A89" w:rsidP="00963A89">
      <w:pPr>
        <w:pStyle w:val="Lijstalinea"/>
        <w:numPr>
          <w:ilvl w:val="0"/>
          <w:numId w:val="1"/>
        </w:numPr>
        <w:rPr>
          <w:b w:val="0"/>
          <w:bCs/>
          <w:sz w:val="22"/>
          <w:szCs w:val="22"/>
        </w:rPr>
      </w:pPr>
      <w:r w:rsidRPr="00963A89">
        <w:rPr>
          <w:b w:val="0"/>
          <w:bCs/>
          <w:sz w:val="22"/>
          <w:szCs w:val="22"/>
        </w:rPr>
        <w:t>Specifieke aandachtspunten bij gebruik C-bogen en bij cardiologische interventies (incl. handdosis en ooglensdosis)</w:t>
      </w:r>
    </w:p>
    <w:p w14:paraId="27B7525B" w14:textId="77777777" w:rsidR="00963A89" w:rsidRPr="00963A89" w:rsidRDefault="00963A89" w:rsidP="00963A89">
      <w:pPr>
        <w:rPr>
          <w:b w:val="0"/>
          <w:bCs/>
          <w:sz w:val="22"/>
          <w:szCs w:val="22"/>
        </w:rPr>
      </w:pPr>
    </w:p>
    <w:p w14:paraId="0085A1B6" w14:textId="672052C9" w:rsidR="00EA2BD2" w:rsidRDefault="00963A89" w:rsidP="00963A89">
      <w:pPr>
        <w:rPr>
          <w:b w:val="0"/>
          <w:bCs/>
          <w:sz w:val="22"/>
          <w:szCs w:val="22"/>
          <w:lang w:val="en-US"/>
        </w:rPr>
      </w:pPr>
      <w:r w:rsidRPr="00EA2BD2">
        <w:rPr>
          <w:b w:val="0"/>
          <w:bCs/>
          <w:sz w:val="22"/>
          <w:szCs w:val="22"/>
          <w:u w:val="single"/>
          <w:lang w:val="en-US"/>
        </w:rPr>
        <w:t>Docent</w:t>
      </w:r>
      <w:r w:rsidRPr="00963A89">
        <w:rPr>
          <w:b w:val="0"/>
          <w:bCs/>
          <w:sz w:val="22"/>
          <w:szCs w:val="22"/>
          <w:lang w:val="en-US"/>
        </w:rPr>
        <w:t xml:space="preserve">: Annemiek Monhemius, </w:t>
      </w:r>
      <w:r w:rsidR="00EA2BD2">
        <w:rPr>
          <w:b w:val="0"/>
          <w:bCs/>
          <w:sz w:val="22"/>
          <w:szCs w:val="22"/>
          <w:lang w:val="en-US"/>
        </w:rPr>
        <w:t>S</w:t>
      </w:r>
      <w:r w:rsidRPr="00963A89">
        <w:rPr>
          <w:b w:val="0"/>
          <w:bCs/>
          <w:sz w:val="22"/>
          <w:szCs w:val="22"/>
          <w:lang w:val="en-US"/>
        </w:rPr>
        <w:t xml:space="preserve">r. Clinical Application Specialist, Image Guided Therapy </w:t>
      </w:r>
    </w:p>
    <w:p w14:paraId="2258562E" w14:textId="1F8E845F" w:rsidR="00963A89" w:rsidRPr="00963A89" w:rsidRDefault="00EA2BD2" w:rsidP="00963A89">
      <w:pPr>
        <w:rPr>
          <w:b w:val="0"/>
          <w:bCs/>
          <w:sz w:val="22"/>
          <w:szCs w:val="22"/>
          <w:lang w:val="en-US"/>
        </w:rPr>
      </w:pPr>
      <w:r>
        <w:rPr>
          <w:b w:val="0"/>
          <w:bCs/>
          <w:sz w:val="22"/>
          <w:szCs w:val="22"/>
          <w:lang w:val="en-US"/>
        </w:rPr>
        <w:t xml:space="preserve">             </w:t>
      </w:r>
      <w:r w:rsidR="00963A89" w:rsidRPr="00963A89">
        <w:rPr>
          <w:b w:val="0"/>
          <w:bCs/>
          <w:sz w:val="22"/>
          <w:szCs w:val="22"/>
          <w:lang w:val="en-US"/>
        </w:rPr>
        <w:t>Systems, Philips Benelux</w:t>
      </w:r>
    </w:p>
    <w:p w14:paraId="3519E466" w14:textId="77777777" w:rsidR="00963A89" w:rsidRPr="00963A89" w:rsidRDefault="00963A89" w:rsidP="00963A89">
      <w:pPr>
        <w:rPr>
          <w:b w:val="0"/>
          <w:bCs/>
          <w:sz w:val="22"/>
          <w:szCs w:val="22"/>
          <w:lang w:val="en-US"/>
        </w:rPr>
      </w:pPr>
    </w:p>
    <w:p w14:paraId="0747B306" w14:textId="77777777" w:rsidR="00963A89" w:rsidRPr="00963A89" w:rsidRDefault="00963A89" w:rsidP="00963A89">
      <w:pPr>
        <w:pStyle w:val="Lijstalinea"/>
        <w:numPr>
          <w:ilvl w:val="0"/>
          <w:numId w:val="1"/>
        </w:numPr>
      </w:pPr>
      <w:r w:rsidRPr="00963A89">
        <w:rPr>
          <w:b w:val="0"/>
          <w:bCs/>
          <w:sz w:val="22"/>
          <w:szCs w:val="22"/>
        </w:rPr>
        <w:t>Organisatie stralingsbescherming binnen het z</w:t>
      </w:r>
      <w:r>
        <w:rPr>
          <w:b w:val="0"/>
          <w:bCs/>
          <w:sz w:val="22"/>
          <w:szCs w:val="22"/>
        </w:rPr>
        <w:t>iekenhuis</w:t>
      </w:r>
    </w:p>
    <w:p w14:paraId="37D07E51" w14:textId="77777777" w:rsidR="00963A89" w:rsidRPr="00963A89" w:rsidRDefault="00963A89" w:rsidP="00963A89">
      <w:pPr>
        <w:pStyle w:val="Lijstalinea"/>
        <w:numPr>
          <w:ilvl w:val="0"/>
          <w:numId w:val="1"/>
        </w:numPr>
      </w:pPr>
      <w:r>
        <w:rPr>
          <w:b w:val="0"/>
          <w:bCs/>
          <w:sz w:val="22"/>
          <w:szCs w:val="22"/>
        </w:rPr>
        <w:t>Dosismeters en blootstelling van medewerkers</w:t>
      </w:r>
    </w:p>
    <w:p w14:paraId="50CB8909" w14:textId="77777777" w:rsidR="00963A89" w:rsidRPr="00963A89" w:rsidRDefault="00963A89" w:rsidP="00963A89">
      <w:pPr>
        <w:pStyle w:val="Lijstalinea"/>
        <w:numPr>
          <w:ilvl w:val="0"/>
          <w:numId w:val="1"/>
        </w:numPr>
      </w:pPr>
      <w:r>
        <w:rPr>
          <w:b w:val="0"/>
          <w:bCs/>
          <w:sz w:val="22"/>
          <w:szCs w:val="22"/>
        </w:rPr>
        <w:t>Patientdosimetrie</w:t>
      </w:r>
    </w:p>
    <w:p w14:paraId="1D1AADE2" w14:textId="77777777" w:rsidR="00963A89" w:rsidRPr="00963A89" w:rsidRDefault="00963A89" w:rsidP="00963A89">
      <w:pPr>
        <w:pStyle w:val="Lijstalinea"/>
        <w:numPr>
          <w:ilvl w:val="0"/>
          <w:numId w:val="1"/>
        </w:numPr>
      </w:pPr>
      <w:r>
        <w:rPr>
          <w:b w:val="0"/>
          <w:bCs/>
          <w:sz w:val="22"/>
          <w:szCs w:val="22"/>
        </w:rPr>
        <w:t>Stralingsincidenten</w:t>
      </w:r>
    </w:p>
    <w:p w14:paraId="7CF4380F" w14:textId="77777777" w:rsidR="00EA2BD2" w:rsidRDefault="00EA2BD2" w:rsidP="00963A89">
      <w:pPr>
        <w:rPr>
          <w:b w:val="0"/>
          <w:bCs/>
          <w:sz w:val="22"/>
          <w:szCs w:val="22"/>
        </w:rPr>
      </w:pPr>
    </w:p>
    <w:p w14:paraId="2D7C2C96" w14:textId="2CF7C40B" w:rsidR="00231358" w:rsidRPr="00963A89" w:rsidRDefault="00EA2BD2" w:rsidP="00963A89">
      <w:r w:rsidRPr="00EA2BD2">
        <w:rPr>
          <w:b w:val="0"/>
          <w:bCs/>
          <w:sz w:val="22"/>
          <w:szCs w:val="22"/>
          <w:u w:val="single"/>
        </w:rPr>
        <w:t>Docent</w:t>
      </w:r>
      <w:r>
        <w:rPr>
          <w:b w:val="0"/>
          <w:bCs/>
          <w:sz w:val="22"/>
          <w:szCs w:val="22"/>
        </w:rPr>
        <w:t>: Erik Tesselaar, Klinisch fysicus, stralingsbeschermingsdeskundige</w:t>
      </w:r>
      <w:r w:rsidR="0044713D" w:rsidRPr="00963A89">
        <w:rPr>
          <w:b w:val="0"/>
          <w:bCs/>
          <w:sz w:val="22"/>
          <w:szCs w:val="22"/>
        </w:rPr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  <w:r w:rsidR="0044713D" w:rsidRPr="00963A89">
        <w:br/>
      </w:r>
    </w:p>
    <w:p w14:paraId="0FC75069" w14:textId="77777777" w:rsidR="009E321F" w:rsidRPr="00963A89" w:rsidRDefault="009E321F"/>
    <w:p w14:paraId="6C64956C" w14:textId="77777777" w:rsidR="009E321F" w:rsidRPr="00963A89" w:rsidRDefault="009E321F"/>
    <w:p w14:paraId="69C542CC" w14:textId="77777777" w:rsidR="009E321F" w:rsidRPr="00963A89" w:rsidRDefault="009E321F"/>
    <w:p w14:paraId="4FA081F9" w14:textId="77777777" w:rsidR="009E321F" w:rsidRPr="00963A89" w:rsidRDefault="009E321F"/>
    <w:p w14:paraId="5BA6FC94" w14:textId="77777777" w:rsidR="009E321F" w:rsidRPr="00963A89" w:rsidRDefault="009E321F"/>
    <w:p w14:paraId="3034B2C7" w14:textId="77777777" w:rsidR="009E321F" w:rsidRPr="00963A89" w:rsidRDefault="009E321F"/>
    <w:p w14:paraId="70BB3D2E" w14:textId="77777777" w:rsidR="009E321F" w:rsidRPr="00963A89" w:rsidRDefault="009E321F"/>
    <w:p w14:paraId="5A26F316" w14:textId="77777777" w:rsidR="009E321F" w:rsidRPr="00963A89" w:rsidRDefault="009E321F"/>
    <w:p w14:paraId="23488A0E" w14:textId="77777777" w:rsidR="009E321F" w:rsidRPr="00963A89" w:rsidRDefault="009E321F"/>
    <w:p w14:paraId="30E5069D" w14:textId="6427B8A1" w:rsidR="009E321F" w:rsidRPr="00963A89" w:rsidRDefault="009E321F">
      <w:r w:rsidRPr="00963A89">
        <w:t xml:space="preserve">                    </w:t>
      </w:r>
    </w:p>
    <w:sectPr w:rsidR="009E321F" w:rsidRPr="0096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F012F"/>
    <w:multiLevelType w:val="hybridMultilevel"/>
    <w:tmpl w:val="C4E4170C"/>
    <w:lvl w:ilvl="0" w:tplc="9D36BF7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89"/>
    <w:rsid w:val="00231358"/>
    <w:rsid w:val="002720FE"/>
    <w:rsid w:val="00407C39"/>
    <w:rsid w:val="0044713D"/>
    <w:rsid w:val="005C76D8"/>
    <w:rsid w:val="0071728A"/>
    <w:rsid w:val="00760410"/>
    <w:rsid w:val="008D5616"/>
    <w:rsid w:val="00963A89"/>
    <w:rsid w:val="00996E48"/>
    <w:rsid w:val="009E321F"/>
    <w:rsid w:val="00A73028"/>
    <w:rsid w:val="00B87F1C"/>
    <w:rsid w:val="00C42021"/>
    <w:rsid w:val="00C5307E"/>
    <w:rsid w:val="00CA327D"/>
    <w:rsid w:val="00E67361"/>
    <w:rsid w:val="00E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845E3"/>
  <w15:chartTrackingRefBased/>
  <w15:docId w15:val="{EBCB3F9A-6081-4F48-AADD-CAFD839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Marlon</dc:creator>
  <cp:keywords/>
  <dc:description/>
  <cp:lastModifiedBy>Marlon</cp:lastModifiedBy>
  <cp:revision>1</cp:revision>
  <dcterms:created xsi:type="dcterms:W3CDTF">2021-04-13T07:16:00Z</dcterms:created>
  <dcterms:modified xsi:type="dcterms:W3CDTF">2021-04-13T07:30:00Z</dcterms:modified>
</cp:coreProperties>
</file>